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F5876" w14:textId="77777777" w:rsidR="000E78AA" w:rsidRDefault="00B97345" w:rsidP="000E78AA">
      <w:pPr>
        <w:jc w:val="center"/>
        <w:rPr>
          <w:rFonts w:ascii="Times New Roman" w:hAnsi="Times New Roman" w:cs="Times New Roman"/>
          <w:b/>
          <w:sz w:val="28"/>
          <w:szCs w:val="28"/>
        </w:rPr>
      </w:pPr>
      <w:bookmarkStart w:id="0" w:name="_GoBack"/>
      <w:bookmarkEnd w:id="0"/>
      <w:r w:rsidRPr="00607F02">
        <w:rPr>
          <w:rFonts w:ascii="Times New Roman" w:hAnsi="Times New Roman" w:cs="Times New Roman"/>
          <w:b/>
          <w:sz w:val="28"/>
          <w:szCs w:val="28"/>
        </w:rPr>
        <w:t>RESEARCH APPLICATION ASSIGNMENT #</w:t>
      </w:r>
      <w:r>
        <w:rPr>
          <w:rFonts w:ascii="Times New Roman" w:hAnsi="Times New Roman" w:cs="Times New Roman"/>
          <w:b/>
          <w:sz w:val="28"/>
          <w:szCs w:val="28"/>
        </w:rPr>
        <w:t>2</w:t>
      </w:r>
      <w:r w:rsidRPr="00607F02">
        <w:rPr>
          <w:rFonts w:ascii="Times New Roman" w:hAnsi="Times New Roman" w:cs="Times New Roman"/>
          <w:b/>
          <w:sz w:val="28"/>
          <w:szCs w:val="28"/>
        </w:rPr>
        <w:t>:</w:t>
      </w:r>
    </w:p>
    <w:p w14:paraId="62619CE1" w14:textId="77777777" w:rsidR="000E78AA" w:rsidRDefault="00B97345" w:rsidP="000E78AA">
      <w:pPr>
        <w:jc w:val="center"/>
        <w:rPr>
          <w:rFonts w:ascii="Times New Roman" w:hAnsi="Times New Roman"/>
          <w:b/>
          <w:sz w:val="28"/>
          <w:szCs w:val="28"/>
        </w:rPr>
      </w:pPr>
      <w:r w:rsidRPr="000E78AA">
        <w:rPr>
          <w:rFonts w:ascii="Times New Roman" w:hAnsi="Times New Roman"/>
          <w:b/>
          <w:sz w:val="28"/>
          <w:szCs w:val="28"/>
        </w:rPr>
        <w:t>RESEARCH PARADIGMS AND PROFILES</w:t>
      </w:r>
    </w:p>
    <w:p w14:paraId="55CC40E0" w14:textId="77777777" w:rsidR="000E78AA" w:rsidRDefault="00980CF8" w:rsidP="000E78AA">
      <w:pPr>
        <w:rPr>
          <w:rFonts w:ascii="Times New Roman" w:hAnsi="Times New Roman"/>
          <w:b/>
          <w:sz w:val="28"/>
          <w:szCs w:val="28"/>
        </w:rPr>
      </w:pPr>
    </w:p>
    <w:p w14:paraId="17E1A2C0" w14:textId="147A9086" w:rsidR="00FD5B8D" w:rsidRPr="000E78AA" w:rsidRDefault="00B97345" w:rsidP="000E78AA">
      <w:pPr>
        <w:rPr>
          <w:rFonts w:ascii="Times New Roman" w:hAnsi="Times New Roman"/>
        </w:rPr>
      </w:pPr>
      <w:r w:rsidRPr="000E78AA">
        <w:rPr>
          <w:rFonts w:ascii="Times New Roman" w:hAnsi="Times New Roman"/>
          <w:b/>
        </w:rPr>
        <w:t>General Instructions:</w:t>
      </w:r>
      <w:r w:rsidRPr="000E78AA">
        <w:rPr>
          <w:rFonts w:ascii="Times New Roman" w:hAnsi="Times New Roman"/>
        </w:rPr>
        <w:t xml:space="preserve"> The student will </w:t>
      </w:r>
      <w:r>
        <w:rPr>
          <w:rFonts w:ascii="Times New Roman" w:hAnsi="Times New Roman"/>
        </w:rPr>
        <w:t>read the dissertation written by Dr. Brandon Shields and develop</w:t>
      </w:r>
      <w:r w:rsidRPr="000E78AA">
        <w:rPr>
          <w:rFonts w:ascii="Times New Roman" w:hAnsi="Times New Roman"/>
        </w:rPr>
        <w:t xml:space="preserve"> a brief research profile </w:t>
      </w:r>
      <w:r>
        <w:rPr>
          <w:rFonts w:ascii="Times New Roman" w:hAnsi="Times New Roman"/>
        </w:rPr>
        <w:t xml:space="preserve">based </w:t>
      </w:r>
      <w:r w:rsidRPr="000E78AA">
        <w:rPr>
          <w:rFonts w:ascii="Times New Roman" w:hAnsi="Times New Roman"/>
        </w:rPr>
        <w:t xml:space="preserve">on </w:t>
      </w:r>
      <w:r>
        <w:rPr>
          <w:rFonts w:ascii="Times New Roman" w:hAnsi="Times New Roman"/>
        </w:rPr>
        <w:t xml:space="preserve">that </w:t>
      </w:r>
      <w:r w:rsidRPr="000E78AA">
        <w:rPr>
          <w:rFonts w:ascii="Times New Roman" w:hAnsi="Times New Roman"/>
        </w:rPr>
        <w:t xml:space="preserve">dissertation. </w:t>
      </w:r>
      <w:r>
        <w:rPr>
          <w:rFonts w:ascii="Times New Roman" w:hAnsi="Times New Roman"/>
        </w:rPr>
        <w:t>The</w:t>
      </w:r>
      <w:r w:rsidRPr="000E78AA">
        <w:rPr>
          <w:rFonts w:ascii="Times New Roman" w:hAnsi="Times New Roman"/>
        </w:rPr>
        <w:t xml:space="preserve"> profile will be </w:t>
      </w:r>
      <w:r>
        <w:rPr>
          <w:rFonts w:ascii="Times New Roman" w:hAnsi="Times New Roman"/>
        </w:rPr>
        <w:t>3</w:t>
      </w:r>
      <w:r w:rsidRPr="000E78AA">
        <w:rPr>
          <w:rFonts w:ascii="Times New Roman" w:hAnsi="Times New Roman"/>
        </w:rPr>
        <w:t>-</w:t>
      </w:r>
      <w:r>
        <w:rPr>
          <w:rFonts w:ascii="Times New Roman" w:hAnsi="Times New Roman"/>
        </w:rPr>
        <w:t>5</w:t>
      </w:r>
      <w:r w:rsidRPr="000E78AA">
        <w:rPr>
          <w:rFonts w:ascii="Times New Roman" w:hAnsi="Times New Roman"/>
        </w:rPr>
        <w:t xml:space="preserve"> pages in length and will summarize the dissertation content but will not evaluate that content.</w:t>
      </w:r>
    </w:p>
    <w:p w14:paraId="462D5D44" w14:textId="77777777" w:rsidR="000E78AA" w:rsidRPr="000E78AA" w:rsidRDefault="00980CF8" w:rsidP="000E78AA">
      <w:pPr>
        <w:rPr>
          <w:rFonts w:ascii="Times New Roman" w:hAnsi="Times New Roman"/>
        </w:rPr>
      </w:pPr>
    </w:p>
    <w:p w14:paraId="555FD869" w14:textId="7B618E71" w:rsidR="001C02AB" w:rsidRDefault="00B97345" w:rsidP="000E78AA">
      <w:pPr>
        <w:rPr>
          <w:rFonts w:ascii="Times New Roman" w:hAnsi="Times New Roman"/>
        </w:rPr>
      </w:pPr>
      <w:r w:rsidRPr="000E78AA">
        <w:rPr>
          <w:rFonts w:ascii="Times New Roman" w:hAnsi="Times New Roman"/>
          <w:b/>
        </w:rPr>
        <w:t>Specific Instructions:</w:t>
      </w:r>
      <w:r>
        <w:rPr>
          <w:rFonts w:ascii="Times New Roman" w:hAnsi="Times New Roman"/>
          <w:b/>
        </w:rPr>
        <w:t xml:space="preserve"> </w:t>
      </w:r>
      <w:r>
        <w:rPr>
          <w:rFonts w:ascii="Times New Roman" w:hAnsi="Times New Roman"/>
        </w:rPr>
        <w:t xml:space="preserve">Your job is to “deconstruct” this dissertation in the form a summary called a “Research Profile.” The profile document provides a 3 to a 5-page overview of the dissertation design and findings. Use the following outline to develop your profile. </w:t>
      </w:r>
      <w:r w:rsidRPr="00B27BAE">
        <w:rPr>
          <w:rFonts w:ascii="Times New Roman" w:hAnsi="Times New Roman"/>
          <w:b/>
          <w:i/>
        </w:rPr>
        <w:t>Note:</w:t>
      </w:r>
      <w:r>
        <w:rPr>
          <w:rFonts w:ascii="Times New Roman" w:hAnsi="Times New Roman"/>
        </w:rPr>
        <w:t xml:space="preserve"> The profile will be single-spaced, rather than double-spaced.</w:t>
      </w:r>
    </w:p>
    <w:p w14:paraId="58FE24C3" w14:textId="77777777" w:rsidR="001C02AB" w:rsidRDefault="00980CF8" w:rsidP="000E78AA">
      <w:pPr>
        <w:rPr>
          <w:rFonts w:ascii="Times New Roman" w:hAnsi="Times New Roman"/>
        </w:rPr>
      </w:pPr>
    </w:p>
    <w:p w14:paraId="28D526E8" w14:textId="77777777" w:rsidR="001C02AB" w:rsidRPr="001C02AB" w:rsidRDefault="00B97345" w:rsidP="001C02AB">
      <w:pPr>
        <w:jc w:val="center"/>
        <w:rPr>
          <w:rFonts w:ascii="Times New Roman" w:hAnsi="Times New Roman"/>
          <w:b/>
        </w:rPr>
      </w:pPr>
      <w:r w:rsidRPr="001C02AB">
        <w:rPr>
          <w:rFonts w:ascii="Times New Roman" w:hAnsi="Times New Roman"/>
          <w:b/>
        </w:rPr>
        <w:t>Dissertation Title</w:t>
      </w:r>
    </w:p>
    <w:p w14:paraId="1442527F" w14:textId="77777777" w:rsidR="001C02AB" w:rsidRPr="001C02AB" w:rsidRDefault="00980CF8" w:rsidP="001C02AB">
      <w:pPr>
        <w:jc w:val="center"/>
        <w:rPr>
          <w:rFonts w:ascii="Times New Roman" w:hAnsi="Times New Roman"/>
        </w:rPr>
      </w:pPr>
    </w:p>
    <w:p w14:paraId="4F639F2A" w14:textId="77777777" w:rsidR="001C02AB" w:rsidRPr="004B2890" w:rsidRDefault="00B97345" w:rsidP="007E102D">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Research Problem:</w:t>
      </w:r>
      <w:r w:rsidRPr="004B2890">
        <w:rPr>
          <w:rFonts w:ascii="Times New Roman" w:hAnsi="Times New Roman"/>
          <w:color w:val="000000" w:themeColor="text1"/>
          <w:sz w:val="24"/>
          <w:szCs w:val="24"/>
        </w:rPr>
        <w:t xml:space="preserve"> A brief one to two paragraph description of the research problem and its importance.</w:t>
      </w:r>
    </w:p>
    <w:p w14:paraId="3BDDDD9C" w14:textId="77777777" w:rsidR="001C02AB" w:rsidRPr="004B2890" w:rsidRDefault="00B97345" w:rsidP="007E102D">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Research Purpose Statement:</w:t>
      </w:r>
      <w:r w:rsidRPr="004B2890">
        <w:rPr>
          <w:rFonts w:ascii="Times New Roman" w:hAnsi="Times New Roman"/>
          <w:color w:val="000000" w:themeColor="text1"/>
          <w:sz w:val="24"/>
          <w:szCs w:val="24"/>
        </w:rPr>
        <w:t xml:space="preserve"> This is a single sentence statement of the objective or intent of the research. It is the larger question that the study sets out to answer. Provide this as it was stated in the research</w:t>
      </w:r>
    </w:p>
    <w:p w14:paraId="498B6ADC" w14:textId="77777777" w:rsidR="001C02AB" w:rsidRPr="004B2890" w:rsidRDefault="00B97345" w:rsidP="004B2890">
      <w:pPr>
        <w:pStyle w:val="ListParagraph"/>
        <w:numPr>
          <w:ilvl w:val="0"/>
          <w:numId w:val="7"/>
        </w:numPr>
        <w:rPr>
          <w:rFonts w:ascii="Times New Roman" w:hAnsi="Times New Roman"/>
          <w:b/>
          <w:color w:val="000000" w:themeColor="text1"/>
          <w:sz w:val="24"/>
          <w:szCs w:val="24"/>
        </w:rPr>
      </w:pPr>
      <w:r w:rsidRPr="004B2890">
        <w:rPr>
          <w:rFonts w:ascii="Times New Roman" w:hAnsi="Times New Roman"/>
          <w:b/>
          <w:color w:val="000000" w:themeColor="text1"/>
          <w:sz w:val="24"/>
          <w:szCs w:val="24"/>
        </w:rPr>
        <w:t xml:space="preserve">Research Questions:  </w:t>
      </w:r>
      <w:r w:rsidRPr="004B2890">
        <w:rPr>
          <w:rFonts w:ascii="Times New Roman" w:hAnsi="Times New Roman"/>
          <w:color w:val="000000" w:themeColor="text1"/>
          <w:sz w:val="24"/>
          <w:szCs w:val="24"/>
        </w:rPr>
        <w:t xml:space="preserve">List these as they appear in the dissertation. </w:t>
      </w:r>
    </w:p>
    <w:p w14:paraId="048F54D0" w14:textId="77777777" w:rsidR="001C02AB" w:rsidRPr="004B2890" w:rsidRDefault="00B97345" w:rsidP="004B2890">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 xml:space="preserve">Delimitations of the Research: </w:t>
      </w:r>
      <w:r w:rsidRPr="004B2890">
        <w:rPr>
          <w:rFonts w:ascii="Times New Roman" w:hAnsi="Times New Roman"/>
          <w:color w:val="000000" w:themeColor="text1"/>
          <w:sz w:val="24"/>
          <w:szCs w:val="24"/>
        </w:rPr>
        <w:t>Delimitations are the boundaries of the study and define what will and will not be studied. If provided, list these as well.</w:t>
      </w:r>
    </w:p>
    <w:p w14:paraId="09B56FB4" w14:textId="77777777" w:rsidR="001C02AB" w:rsidRPr="004B2890" w:rsidRDefault="00B97345" w:rsidP="004B2890">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Research Population:</w:t>
      </w:r>
      <w:r w:rsidRPr="004B2890">
        <w:rPr>
          <w:rFonts w:ascii="Times New Roman" w:hAnsi="Times New Roman"/>
          <w:color w:val="000000" w:themeColor="text1"/>
          <w:sz w:val="24"/>
          <w:szCs w:val="24"/>
        </w:rPr>
        <w:t xml:space="preserve"> All individuals, groups, or subjects of interest to the researcher and that share something in common and </w:t>
      </w:r>
      <w:r>
        <w:rPr>
          <w:rFonts w:ascii="Times New Roman" w:hAnsi="Times New Roman"/>
          <w:color w:val="000000" w:themeColor="text1"/>
          <w:sz w:val="24"/>
          <w:szCs w:val="24"/>
        </w:rPr>
        <w:t>were the</w:t>
      </w:r>
      <w:r w:rsidRPr="004B2890">
        <w:rPr>
          <w:rFonts w:ascii="Times New Roman" w:hAnsi="Times New Roman"/>
          <w:color w:val="000000" w:themeColor="text1"/>
          <w:sz w:val="24"/>
          <w:szCs w:val="24"/>
        </w:rPr>
        <w:t xml:space="preserve"> focus of the study.</w:t>
      </w:r>
      <w:r>
        <w:rPr>
          <w:rFonts w:ascii="Times New Roman" w:hAnsi="Times New Roman"/>
          <w:color w:val="000000" w:themeColor="text1"/>
          <w:sz w:val="24"/>
          <w:szCs w:val="24"/>
        </w:rPr>
        <w:t xml:space="preserve"> Briefly, describe the population. </w:t>
      </w:r>
    </w:p>
    <w:p w14:paraId="108B1274" w14:textId="77777777" w:rsidR="004B2890" w:rsidRDefault="00B97345" w:rsidP="00511994">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Research Sample(s) and Sampling Technique:</w:t>
      </w:r>
      <w:r w:rsidRPr="004B2890">
        <w:rPr>
          <w:rFonts w:ascii="Times New Roman" w:hAnsi="Times New Roman"/>
          <w:color w:val="000000" w:themeColor="text1"/>
          <w:sz w:val="24"/>
          <w:szCs w:val="24"/>
        </w:rPr>
        <w:t xml:space="preserve"> Describe how research participants from the population were selected for the study and the nature of this group</w:t>
      </w:r>
      <w:r>
        <w:rPr>
          <w:rFonts w:ascii="Times New Roman" w:hAnsi="Times New Roman"/>
          <w:color w:val="000000" w:themeColor="text1"/>
          <w:sz w:val="24"/>
          <w:szCs w:val="24"/>
        </w:rPr>
        <w:t>.</w:t>
      </w:r>
    </w:p>
    <w:p w14:paraId="424F993F" w14:textId="18542BA3" w:rsidR="004B2890" w:rsidRDefault="00B97345" w:rsidP="001C02AB">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Methodological Design:</w:t>
      </w:r>
      <w:r w:rsidRPr="004B2890">
        <w:rPr>
          <w:rFonts w:ascii="Times New Roman" w:hAnsi="Times New Roman"/>
          <w:color w:val="000000" w:themeColor="text1"/>
          <w:sz w:val="24"/>
          <w:szCs w:val="24"/>
        </w:rPr>
        <w:t xml:space="preserve"> </w:t>
      </w:r>
      <w:r>
        <w:rPr>
          <w:rFonts w:ascii="Times New Roman" w:hAnsi="Times New Roman"/>
          <w:color w:val="000000" w:themeColor="text1"/>
          <w:sz w:val="24"/>
          <w:szCs w:val="24"/>
        </w:rPr>
        <w:t>Briefly describe</w:t>
      </w:r>
      <w:r w:rsidRPr="004B2890">
        <w:rPr>
          <w:rFonts w:ascii="Times New Roman" w:hAnsi="Times New Roman"/>
          <w:color w:val="000000" w:themeColor="text1"/>
          <w:sz w:val="24"/>
          <w:szCs w:val="24"/>
        </w:rPr>
        <w:t xml:space="preserve"> how the study </w:t>
      </w:r>
      <w:r>
        <w:rPr>
          <w:rFonts w:ascii="Times New Roman" w:hAnsi="Times New Roman"/>
          <w:color w:val="000000" w:themeColor="text1"/>
          <w:sz w:val="24"/>
          <w:szCs w:val="24"/>
        </w:rPr>
        <w:t>was</w:t>
      </w:r>
      <w:r w:rsidRPr="004B2890">
        <w:rPr>
          <w:rFonts w:ascii="Times New Roman" w:hAnsi="Times New Roman"/>
          <w:color w:val="000000" w:themeColor="text1"/>
          <w:sz w:val="24"/>
          <w:szCs w:val="24"/>
        </w:rPr>
        <w:t xml:space="preserve"> conducted and what approach </w:t>
      </w:r>
      <w:r>
        <w:rPr>
          <w:rFonts w:ascii="Times New Roman" w:hAnsi="Times New Roman"/>
          <w:color w:val="000000" w:themeColor="text1"/>
          <w:sz w:val="24"/>
          <w:szCs w:val="24"/>
        </w:rPr>
        <w:t>was</w:t>
      </w:r>
      <w:r w:rsidRPr="004B2890">
        <w:rPr>
          <w:rFonts w:ascii="Times New Roman" w:hAnsi="Times New Roman"/>
          <w:color w:val="000000" w:themeColor="text1"/>
          <w:sz w:val="24"/>
          <w:szCs w:val="24"/>
        </w:rPr>
        <w:t xml:space="preserve"> used in the study design.</w:t>
      </w:r>
    </w:p>
    <w:p w14:paraId="02B6ED11" w14:textId="77777777" w:rsidR="004B2890" w:rsidRDefault="00B97345" w:rsidP="001C02AB">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Instrumentation:</w:t>
      </w:r>
      <w:r w:rsidRPr="004B2890">
        <w:rPr>
          <w:rFonts w:ascii="Times New Roman" w:hAnsi="Times New Roman"/>
          <w:color w:val="000000" w:themeColor="text1"/>
          <w:sz w:val="24"/>
          <w:szCs w:val="24"/>
        </w:rPr>
        <w:t xml:space="preserve"> </w:t>
      </w:r>
      <w:r>
        <w:rPr>
          <w:rFonts w:ascii="Times New Roman" w:hAnsi="Times New Roman"/>
          <w:color w:val="000000" w:themeColor="text1"/>
          <w:sz w:val="24"/>
          <w:szCs w:val="24"/>
        </w:rPr>
        <w:t>Identify any research instruments used by listing the name, type, and design of the instrument. You do not need a copy of the instrument.</w:t>
      </w:r>
    </w:p>
    <w:p w14:paraId="3EB15D39" w14:textId="77777777" w:rsidR="004B2890" w:rsidRDefault="00B97345" w:rsidP="001C02AB">
      <w:pPr>
        <w:pStyle w:val="ListParagraph"/>
        <w:numPr>
          <w:ilvl w:val="0"/>
          <w:numId w:val="7"/>
        </w:numPr>
        <w:rPr>
          <w:rFonts w:ascii="Times New Roman" w:hAnsi="Times New Roman"/>
          <w:color w:val="000000" w:themeColor="text1"/>
          <w:sz w:val="24"/>
          <w:szCs w:val="24"/>
        </w:rPr>
      </w:pPr>
      <w:r w:rsidRPr="004B2890">
        <w:rPr>
          <w:rFonts w:ascii="Times New Roman" w:hAnsi="Times New Roman"/>
          <w:b/>
          <w:color w:val="000000" w:themeColor="text1"/>
          <w:sz w:val="24"/>
          <w:szCs w:val="24"/>
        </w:rPr>
        <w:t>Limitations of Generalization:</w:t>
      </w:r>
      <w:r w:rsidRPr="004B2890">
        <w:rPr>
          <w:rFonts w:ascii="Times New Roman" w:hAnsi="Times New Roman"/>
          <w:color w:val="000000" w:themeColor="text1"/>
          <w:sz w:val="24"/>
          <w:szCs w:val="24"/>
        </w:rPr>
        <w:t xml:space="preserve"> </w:t>
      </w:r>
      <w:r>
        <w:rPr>
          <w:rFonts w:ascii="Times New Roman" w:hAnsi="Times New Roman"/>
          <w:color w:val="000000" w:themeColor="text1"/>
          <w:sz w:val="24"/>
          <w:szCs w:val="24"/>
        </w:rPr>
        <w:t>To whom can this study be applied?</w:t>
      </w:r>
    </w:p>
    <w:p w14:paraId="35522874" w14:textId="77777777" w:rsidR="0063193A" w:rsidRDefault="00B97345" w:rsidP="007F3ED4">
      <w:pPr>
        <w:pStyle w:val="ListParagraph"/>
        <w:numPr>
          <w:ilvl w:val="0"/>
          <w:numId w:val="7"/>
        </w:numPr>
        <w:rPr>
          <w:rFonts w:ascii="Times New Roman" w:hAnsi="Times New Roman"/>
          <w:color w:val="000000" w:themeColor="text1"/>
          <w:sz w:val="24"/>
          <w:szCs w:val="24"/>
        </w:rPr>
      </w:pPr>
      <w:r w:rsidRPr="0063193A">
        <w:rPr>
          <w:rFonts w:ascii="Times New Roman" w:hAnsi="Times New Roman"/>
          <w:b/>
          <w:color w:val="000000" w:themeColor="text1"/>
          <w:sz w:val="24"/>
          <w:szCs w:val="24"/>
        </w:rPr>
        <w:t>Findings and Conclusions:</w:t>
      </w:r>
      <w:r w:rsidRPr="0063193A">
        <w:rPr>
          <w:rFonts w:ascii="Times New Roman" w:hAnsi="Times New Roman"/>
          <w:color w:val="000000" w:themeColor="text1"/>
          <w:sz w:val="24"/>
          <w:szCs w:val="24"/>
        </w:rPr>
        <w:t xml:space="preserve"> Briefly summarize the findings of this dissertation</w:t>
      </w:r>
      <w:r>
        <w:rPr>
          <w:rFonts w:ascii="Times New Roman" w:hAnsi="Times New Roman"/>
          <w:color w:val="000000" w:themeColor="text1"/>
          <w:sz w:val="24"/>
          <w:szCs w:val="24"/>
        </w:rPr>
        <w:t>.</w:t>
      </w:r>
    </w:p>
    <w:p w14:paraId="2BE6C554" w14:textId="77777777" w:rsidR="0063193A" w:rsidRPr="0063193A" w:rsidRDefault="00B97345" w:rsidP="0063193A">
      <w:pPr>
        <w:pStyle w:val="ListParagraph"/>
        <w:numPr>
          <w:ilvl w:val="0"/>
          <w:numId w:val="7"/>
        </w:numPr>
        <w:rPr>
          <w:rFonts w:ascii="Times New Roman" w:hAnsi="Times New Roman"/>
          <w:color w:val="000000" w:themeColor="text1"/>
          <w:sz w:val="24"/>
          <w:szCs w:val="24"/>
        </w:rPr>
      </w:pPr>
      <w:r w:rsidRPr="0063193A">
        <w:rPr>
          <w:rFonts w:ascii="Times New Roman" w:hAnsi="Times New Roman"/>
          <w:b/>
          <w:color w:val="000000" w:themeColor="text1"/>
          <w:sz w:val="24"/>
          <w:szCs w:val="24"/>
        </w:rPr>
        <w:t>Bibliography of Precedent Sources:</w:t>
      </w:r>
      <w:r w:rsidRPr="0063193A">
        <w:rPr>
          <w:rFonts w:ascii="Times New Roman" w:hAnsi="Times New Roman"/>
          <w:color w:val="000000" w:themeColor="text1"/>
          <w:sz w:val="24"/>
          <w:szCs w:val="24"/>
        </w:rPr>
        <w:t xml:space="preserve"> </w:t>
      </w:r>
      <w:r>
        <w:rPr>
          <w:rFonts w:ascii="Times New Roman" w:hAnsi="Times New Roman"/>
          <w:color w:val="000000" w:themeColor="text1"/>
          <w:sz w:val="24"/>
          <w:szCs w:val="24"/>
        </w:rPr>
        <w:t>Select</w:t>
      </w:r>
      <w:r w:rsidRPr="0063193A">
        <w:rPr>
          <w:rFonts w:ascii="Times New Roman" w:hAnsi="Times New Roman"/>
          <w:color w:val="000000" w:themeColor="text1"/>
          <w:sz w:val="24"/>
          <w:szCs w:val="24"/>
        </w:rPr>
        <w:t xml:space="preserve"> 2 or three of the key literature resources used by the researcher.</w:t>
      </w:r>
      <w:r>
        <w:rPr>
          <w:rFonts w:ascii="Times New Roman" w:hAnsi="Times New Roman"/>
          <w:color w:val="000000" w:themeColor="text1"/>
          <w:sz w:val="24"/>
          <w:szCs w:val="24"/>
        </w:rPr>
        <w:t xml:space="preserve"> Use APA style for these references.</w:t>
      </w:r>
    </w:p>
    <w:p w14:paraId="4F2D0387" w14:textId="210B5FAA" w:rsidR="0063193A" w:rsidRPr="00DA4195" w:rsidRDefault="00B97345" w:rsidP="0063193A">
      <w:pPr>
        <w:rPr>
          <w:rFonts w:ascii="Times New Roman" w:hAnsi="Times New Roman"/>
        </w:rPr>
      </w:pPr>
      <w:r>
        <w:rPr>
          <w:rFonts w:ascii="Times New Roman" w:hAnsi="Times New Roman"/>
        </w:rPr>
        <w:t xml:space="preserve">This assignment will take some time. Begin this assignment early in the week. Complete the assignment by the end of the week and submit it by 11:59 pm on </w:t>
      </w:r>
      <w:r w:rsidR="000E2A76">
        <w:rPr>
          <w:rFonts w:ascii="Times New Roman" w:hAnsi="Times New Roman"/>
        </w:rPr>
        <w:t>Sunday</w:t>
      </w:r>
      <w:r>
        <w:rPr>
          <w:rFonts w:ascii="Times New Roman" w:hAnsi="Times New Roman"/>
        </w:rPr>
        <w:t xml:space="preserve"> night of week #4.</w:t>
      </w:r>
    </w:p>
    <w:sectPr w:rsidR="0063193A" w:rsidRPr="00DA4195" w:rsidSect="00AA4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710EF"/>
    <w:multiLevelType w:val="hybridMultilevel"/>
    <w:tmpl w:val="A89E55CC"/>
    <w:lvl w:ilvl="0" w:tplc="931E4D92">
      <w:start w:val="1"/>
      <w:numFmt w:val="decimal"/>
      <w:lvlText w:val="%1."/>
      <w:lvlJc w:val="left"/>
      <w:pPr>
        <w:ind w:left="720" w:hanging="360"/>
      </w:pPr>
    </w:lvl>
    <w:lvl w:ilvl="1" w:tplc="740EBA24" w:tentative="1">
      <w:start w:val="1"/>
      <w:numFmt w:val="lowerLetter"/>
      <w:lvlText w:val="%2."/>
      <w:lvlJc w:val="left"/>
      <w:pPr>
        <w:ind w:left="1440" w:hanging="360"/>
      </w:pPr>
    </w:lvl>
    <w:lvl w:ilvl="2" w:tplc="7144DABA" w:tentative="1">
      <w:start w:val="1"/>
      <w:numFmt w:val="lowerRoman"/>
      <w:lvlText w:val="%3."/>
      <w:lvlJc w:val="right"/>
      <w:pPr>
        <w:ind w:left="2160" w:hanging="180"/>
      </w:pPr>
    </w:lvl>
    <w:lvl w:ilvl="3" w:tplc="C434857A" w:tentative="1">
      <w:start w:val="1"/>
      <w:numFmt w:val="decimal"/>
      <w:lvlText w:val="%4."/>
      <w:lvlJc w:val="left"/>
      <w:pPr>
        <w:ind w:left="2880" w:hanging="360"/>
      </w:pPr>
    </w:lvl>
    <w:lvl w:ilvl="4" w:tplc="FA92577C" w:tentative="1">
      <w:start w:val="1"/>
      <w:numFmt w:val="lowerLetter"/>
      <w:lvlText w:val="%5."/>
      <w:lvlJc w:val="left"/>
      <w:pPr>
        <w:ind w:left="3600" w:hanging="360"/>
      </w:pPr>
    </w:lvl>
    <w:lvl w:ilvl="5" w:tplc="B942C4E2" w:tentative="1">
      <w:start w:val="1"/>
      <w:numFmt w:val="lowerRoman"/>
      <w:lvlText w:val="%6."/>
      <w:lvlJc w:val="right"/>
      <w:pPr>
        <w:ind w:left="4320" w:hanging="180"/>
      </w:pPr>
    </w:lvl>
    <w:lvl w:ilvl="6" w:tplc="9AA2D686" w:tentative="1">
      <w:start w:val="1"/>
      <w:numFmt w:val="decimal"/>
      <w:lvlText w:val="%7."/>
      <w:lvlJc w:val="left"/>
      <w:pPr>
        <w:ind w:left="5040" w:hanging="360"/>
      </w:pPr>
    </w:lvl>
    <w:lvl w:ilvl="7" w:tplc="6D00F2A6" w:tentative="1">
      <w:start w:val="1"/>
      <w:numFmt w:val="lowerLetter"/>
      <w:lvlText w:val="%8."/>
      <w:lvlJc w:val="left"/>
      <w:pPr>
        <w:ind w:left="5760" w:hanging="360"/>
      </w:pPr>
    </w:lvl>
    <w:lvl w:ilvl="8" w:tplc="7322626C" w:tentative="1">
      <w:start w:val="1"/>
      <w:numFmt w:val="lowerRoman"/>
      <w:lvlText w:val="%9."/>
      <w:lvlJc w:val="right"/>
      <w:pPr>
        <w:ind w:left="6480" w:hanging="180"/>
      </w:pPr>
    </w:lvl>
  </w:abstractNum>
  <w:abstractNum w:abstractNumId="1" w15:restartNumberingAfterBreak="0">
    <w:nsid w:val="16E86E85"/>
    <w:multiLevelType w:val="hybridMultilevel"/>
    <w:tmpl w:val="D0EEB8D2"/>
    <w:lvl w:ilvl="0" w:tplc="0F128D0C">
      <w:start w:val="1"/>
      <w:numFmt w:val="decimal"/>
      <w:lvlText w:val="%1."/>
      <w:lvlJc w:val="left"/>
      <w:pPr>
        <w:ind w:left="1080" w:hanging="360"/>
      </w:pPr>
      <w:rPr>
        <w:rFonts w:hint="default"/>
        <w:b w:val="0"/>
      </w:rPr>
    </w:lvl>
    <w:lvl w:ilvl="1" w:tplc="9B42A3A4" w:tentative="1">
      <w:start w:val="1"/>
      <w:numFmt w:val="lowerLetter"/>
      <w:lvlText w:val="%2."/>
      <w:lvlJc w:val="left"/>
      <w:pPr>
        <w:ind w:left="1800" w:hanging="360"/>
      </w:pPr>
    </w:lvl>
    <w:lvl w:ilvl="2" w:tplc="61CAE7D8" w:tentative="1">
      <w:start w:val="1"/>
      <w:numFmt w:val="lowerRoman"/>
      <w:lvlText w:val="%3."/>
      <w:lvlJc w:val="right"/>
      <w:pPr>
        <w:ind w:left="2520" w:hanging="180"/>
      </w:pPr>
    </w:lvl>
    <w:lvl w:ilvl="3" w:tplc="E358474C" w:tentative="1">
      <w:start w:val="1"/>
      <w:numFmt w:val="decimal"/>
      <w:lvlText w:val="%4."/>
      <w:lvlJc w:val="left"/>
      <w:pPr>
        <w:ind w:left="3240" w:hanging="360"/>
      </w:pPr>
    </w:lvl>
    <w:lvl w:ilvl="4" w:tplc="BDE69012" w:tentative="1">
      <w:start w:val="1"/>
      <w:numFmt w:val="lowerLetter"/>
      <w:lvlText w:val="%5."/>
      <w:lvlJc w:val="left"/>
      <w:pPr>
        <w:ind w:left="3960" w:hanging="360"/>
      </w:pPr>
    </w:lvl>
    <w:lvl w:ilvl="5" w:tplc="A0DE11F0" w:tentative="1">
      <w:start w:val="1"/>
      <w:numFmt w:val="lowerRoman"/>
      <w:lvlText w:val="%6."/>
      <w:lvlJc w:val="right"/>
      <w:pPr>
        <w:ind w:left="4680" w:hanging="180"/>
      </w:pPr>
    </w:lvl>
    <w:lvl w:ilvl="6" w:tplc="67F47678" w:tentative="1">
      <w:start w:val="1"/>
      <w:numFmt w:val="decimal"/>
      <w:lvlText w:val="%7."/>
      <w:lvlJc w:val="left"/>
      <w:pPr>
        <w:ind w:left="5400" w:hanging="360"/>
      </w:pPr>
    </w:lvl>
    <w:lvl w:ilvl="7" w:tplc="4D24CF9C" w:tentative="1">
      <w:start w:val="1"/>
      <w:numFmt w:val="lowerLetter"/>
      <w:lvlText w:val="%8."/>
      <w:lvlJc w:val="left"/>
      <w:pPr>
        <w:ind w:left="6120" w:hanging="360"/>
      </w:pPr>
    </w:lvl>
    <w:lvl w:ilvl="8" w:tplc="426CB5D2" w:tentative="1">
      <w:start w:val="1"/>
      <w:numFmt w:val="lowerRoman"/>
      <w:lvlText w:val="%9."/>
      <w:lvlJc w:val="right"/>
      <w:pPr>
        <w:ind w:left="6840" w:hanging="180"/>
      </w:pPr>
    </w:lvl>
  </w:abstractNum>
  <w:abstractNum w:abstractNumId="2" w15:restartNumberingAfterBreak="0">
    <w:nsid w:val="197A1C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1D81925"/>
    <w:multiLevelType w:val="hybridMultilevel"/>
    <w:tmpl w:val="9740FDB4"/>
    <w:lvl w:ilvl="0" w:tplc="39CEE104">
      <w:start w:val="1"/>
      <w:numFmt w:val="bullet"/>
      <w:lvlText w:val=""/>
      <w:lvlJc w:val="left"/>
      <w:pPr>
        <w:ind w:left="1530" w:hanging="360"/>
      </w:pPr>
      <w:rPr>
        <w:rFonts w:ascii="Symbol" w:hAnsi="Symbol" w:hint="default"/>
      </w:rPr>
    </w:lvl>
    <w:lvl w:ilvl="1" w:tplc="F47AAD42" w:tentative="1">
      <w:start w:val="1"/>
      <w:numFmt w:val="bullet"/>
      <w:lvlText w:val="o"/>
      <w:lvlJc w:val="left"/>
      <w:pPr>
        <w:ind w:left="2250" w:hanging="360"/>
      </w:pPr>
      <w:rPr>
        <w:rFonts w:ascii="Courier New" w:hAnsi="Courier New" w:cs="Courier New" w:hint="default"/>
      </w:rPr>
    </w:lvl>
    <w:lvl w:ilvl="2" w:tplc="6A0006BE" w:tentative="1">
      <w:start w:val="1"/>
      <w:numFmt w:val="bullet"/>
      <w:lvlText w:val=""/>
      <w:lvlJc w:val="left"/>
      <w:pPr>
        <w:ind w:left="2970" w:hanging="360"/>
      </w:pPr>
      <w:rPr>
        <w:rFonts w:ascii="Wingdings" w:hAnsi="Wingdings" w:hint="default"/>
      </w:rPr>
    </w:lvl>
    <w:lvl w:ilvl="3" w:tplc="294E10E2" w:tentative="1">
      <w:start w:val="1"/>
      <w:numFmt w:val="bullet"/>
      <w:lvlText w:val=""/>
      <w:lvlJc w:val="left"/>
      <w:pPr>
        <w:ind w:left="3690" w:hanging="360"/>
      </w:pPr>
      <w:rPr>
        <w:rFonts w:ascii="Symbol" w:hAnsi="Symbol" w:hint="default"/>
      </w:rPr>
    </w:lvl>
    <w:lvl w:ilvl="4" w:tplc="26F84A16" w:tentative="1">
      <w:start w:val="1"/>
      <w:numFmt w:val="bullet"/>
      <w:lvlText w:val="o"/>
      <w:lvlJc w:val="left"/>
      <w:pPr>
        <w:ind w:left="4410" w:hanging="360"/>
      </w:pPr>
      <w:rPr>
        <w:rFonts w:ascii="Courier New" w:hAnsi="Courier New" w:cs="Courier New" w:hint="default"/>
      </w:rPr>
    </w:lvl>
    <w:lvl w:ilvl="5" w:tplc="813406A2" w:tentative="1">
      <w:start w:val="1"/>
      <w:numFmt w:val="bullet"/>
      <w:lvlText w:val=""/>
      <w:lvlJc w:val="left"/>
      <w:pPr>
        <w:ind w:left="5130" w:hanging="360"/>
      </w:pPr>
      <w:rPr>
        <w:rFonts w:ascii="Wingdings" w:hAnsi="Wingdings" w:hint="default"/>
      </w:rPr>
    </w:lvl>
    <w:lvl w:ilvl="6" w:tplc="B5B2E664" w:tentative="1">
      <w:start w:val="1"/>
      <w:numFmt w:val="bullet"/>
      <w:lvlText w:val=""/>
      <w:lvlJc w:val="left"/>
      <w:pPr>
        <w:ind w:left="5850" w:hanging="360"/>
      </w:pPr>
      <w:rPr>
        <w:rFonts w:ascii="Symbol" w:hAnsi="Symbol" w:hint="default"/>
      </w:rPr>
    </w:lvl>
    <w:lvl w:ilvl="7" w:tplc="16644BBC" w:tentative="1">
      <w:start w:val="1"/>
      <w:numFmt w:val="bullet"/>
      <w:lvlText w:val="o"/>
      <w:lvlJc w:val="left"/>
      <w:pPr>
        <w:ind w:left="6570" w:hanging="360"/>
      </w:pPr>
      <w:rPr>
        <w:rFonts w:ascii="Courier New" w:hAnsi="Courier New" w:cs="Courier New" w:hint="default"/>
      </w:rPr>
    </w:lvl>
    <w:lvl w:ilvl="8" w:tplc="C794F3EE" w:tentative="1">
      <w:start w:val="1"/>
      <w:numFmt w:val="bullet"/>
      <w:lvlText w:val=""/>
      <w:lvlJc w:val="left"/>
      <w:pPr>
        <w:ind w:left="7290" w:hanging="360"/>
      </w:pPr>
      <w:rPr>
        <w:rFonts w:ascii="Wingdings" w:hAnsi="Wingdings" w:hint="default"/>
      </w:rPr>
    </w:lvl>
  </w:abstractNum>
  <w:abstractNum w:abstractNumId="4" w15:restartNumberingAfterBreak="0">
    <w:nsid w:val="60B83BD2"/>
    <w:multiLevelType w:val="hybridMultilevel"/>
    <w:tmpl w:val="566249E6"/>
    <w:lvl w:ilvl="0" w:tplc="3C420344">
      <w:start w:val="1"/>
      <w:numFmt w:val="bullet"/>
      <w:lvlText w:val="o"/>
      <w:lvlJc w:val="left"/>
      <w:pPr>
        <w:ind w:left="720" w:hanging="360"/>
      </w:pPr>
      <w:rPr>
        <w:rFonts w:ascii="Courier New" w:hAnsi="Courier New" w:cs="Courier New" w:hint="default"/>
      </w:rPr>
    </w:lvl>
    <w:lvl w:ilvl="1" w:tplc="C414D9A2" w:tentative="1">
      <w:start w:val="1"/>
      <w:numFmt w:val="bullet"/>
      <w:lvlText w:val="o"/>
      <w:lvlJc w:val="left"/>
      <w:pPr>
        <w:ind w:left="1440" w:hanging="360"/>
      </w:pPr>
      <w:rPr>
        <w:rFonts w:ascii="Courier New" w:hAnsi="Courier New" w:cs="Courier New" w:hint="default"/>
      </w:rPr>
    </w:lvl>
    <w:lvl w:ilvl="2" w:tplc="A8FA334A" w:tentative="1">
      <w:start w:val="1"/>
      <w:numFmt w:val="bullet"/>
      <w:lvlText w:val=""/>
      <w:lvlJc w:val="left"/>
      <w:pPr>
        <w:ind w:left="2160" w:hanging="360"/>
      </w:pPr>
      <w:rPr>
        <w:rFonts w:ascii="Wingdings" w:hAnsi="Wingdings" w:hint="default"/>
      </w:rPr>
    </w:lvl>
    <w:lvl w:ilvl="3" w:tplc="19B0D6CE" w:tentative="1">
      <w:start w:val="1"/>
      <w:numFmt w:val="bullet"/>
      <w:lvlText w:val=""/>
      <w:lvlJc w:val="left"/>
      <w:pPr>
        <w:ind w:left="2880" w:hanging="360"/>
      </w:pPr>
      <w:rPr>
        <w:rFonts w:ascii="Symbol" w:hAnsi="Symbol" w:hint="default"/>
      </w:rPr>
    </w:lvl>
    <w:lvl w:ilvl="4" w:tplc="401CC582" w:tentative="1">
      <w:start w:val="1"/>
      <w:numFmt w:val="bullet"/>
      <w:lvlText w:val="o"/>
      <w:lvlJc w:val="left"/>
      <w:pPr>
        <w:ind w:left="3600" w:hanging="360"/>
      </w:pPr>
      <w:rPr>
        <w:rFonts w:ascii="Courier New" w:hAnsi="Courier New" w:cs="Courier New" w:hint="default"/>
      </w:rPr>
    </w:lvl>
    <w:lvl w:ilvl="5" w:tplc="CA3CD97C" w:tentative="1">
      <w:start w:val="1"/>
      <w:numFmt w:val="bullet"/>
      <w:lvlText w:val=""/>
      <w:lvlJc w:val="left"/>
      <w:pPr>
        <w:ind w:left="4320" w:hanging="360"/>
      </w:pPr>
      <w:rPr>
        <w:rFonts w:ascii="Wingdings" w:hAnsi="Wingdings" w:hint="default"/>
      </w:rPr>
    </w:lvl>
    <w:lvl w:ilvl="6" w:tplc="041AB81C" w:tentative="1">
      <w:start w:val="1"/>
      <w:numFmt w:val="bullet"/>
      <w:lvlText w:val=""/>
      <w:lvlJc w:val="left"/>
      <w:pPr>
        <w:ind w:left="5040" w:hanging="360"/>
      </w:pPr>
      <w:rPr>
        <w:rFonts w:ascii="Symbol" w:hAnsi="Symbol" w:hint="default"/>
      </w:rPr>
    </w:lvl>
    <w:lvl w:ilvl="7" w:tplc="C20488F6" w:tentative="1">
      <w:start w:val="1"/>
      <w:numFmt w:val="bullet"/>
      <w:lvlText w:val="o"/>
      <w:lvlJc w:val="left"/>
      <w:pPr>
        <w:ind w:left="5760" w:hanging="360"/>
      </w:pPr>
      <w:rPr>
        <w:rFonts w:ascii="Courier New" w:hAnsi="Courier New" w:cs="Courier New" w:hint="default"/>
      </w:rPr>
    </w:lvl>
    <w:lvl w:ilvl="8" w:tplc="B89E032C" w:tentative="1">
      <w:start w:val="1"/>
      <w:numFmt w:val="bullet"/>
      <w:lvlText w:val=""/>
      <w:lvlJc w:val="left"/>
      <w:pPr>
        <w:ind w:left="6480" w:hanging="360"/>
      </w:pPr>
      <w:rPr>
        <w:rFonts w:ascii="Wingdings" w:hAnsi="Wingdings" w:hint="default"/>
      </w:rPr>
    </w:lvl>
  </w:abstractNum>
  <w:abstractNum w:abstractNumId="5" w15:restartNumberingAfterBreak="0">
    <w:nsid w:val="77734043"/>
    <w:multiLevelType w:val="hybridMultilevel"/>
    <w:tmpl w:val="FAF4E9B2"/>
    <w:lvl w:ilvl="0" w:tplc="8AD811C0">
      <w:start w:val="1"/>
      <w:numFmt w:val="decimal"/>
      <w:lvlText w:val="%1."/>
      <w:lvlJc w:val="left"/>
      <w:pPr>
        <w:ind w:left="360" w:hanging="360"/>
      </w:pPr>
      <w:rPr>
        <w:b w:val="0"/>
        <w:color w:val="auto"/>
      </w:rPr>
    </w:lvl>
    <w:lvl w:ilvl="1" w:tplc="3B80E9CA" w:tentative="1">
      <w:start w:val="1"/>
      <w:numFmt w:val="lowerLetter"/>
      <w:lvlText w:val="%2."/>
      <w:lvlJc w:val="left"/>
      <w:pPr>
        <w:ind w:left="1080" w:hanging="360"/>
      </w:pPr>
    </w:lvl>
    <w:lvl w:ilvl="2" w:tplc="A9A25142" w:tentative="1">
      <w:start w:val="1"/>
      <w:numFmt w:val="lowerRoman"/>
      <w:lvlText w:val="%3."/>
      <w:lvlJc w:val="right"/>
      <w:pPr>
        <w:ind w:left="1800" w:hanging="180"/>
      </w:pPr>
    </w:lvl>
    <w:lvl w:ilvl="3" w:tplc="B7E2C97A" w:tentative="1">
      <w:start w:val="1"/>
      <w:numFmt w:val="decimal"/>
      <w:lvlText w:val="%4."/>
      <w:lvlJc w:val="left"/>
      <w:pPr>
        <w:ind w:left="2520" w:hanging="360"/>
      </w:pPr>
    </w:lvl>
    <w:lvl w:ilvl="4" w:tplc="DA6C1A42" w:tentative="1">
      <w:start w:val="1"/>
      <w:numFmt w:val="lowerLetter"/>
      <w:lvlText w:val="%5."/>
      <w:lvlJc w:val="left"/>
      <w:pPr>
        <w:ind w:left="3240" w:hanging="360"/>
      </w:pPr>
    </w:lvl>
    <w:lvl w:ilvl="5" w:tplc="CDF6D1A0" w:tentative="1">
      <w:start w:val="1"/>
      <w:numFmt w:val="lowerRoman"/>
      <w:lvlText w:val="%6."/>
      <w:lvlJc w:val="right"/>
      <w:pPr>
        <w:ind w:left="3960" w:hanging="180"/>
      </w:pPr>
    </w:lvl>
    <w:lvl w:ilvl="6" w:tplc="7C3EE03A" w:tentative="1">
      <w:start w:val="1"/>
      <w:numFmt w:val="decimal"/>
      <w:lvlText w:val="%7."/>
      <w:lvlJc w:val="left"/>
      <w:pPr>
        <w:ind w:left="4680" w:hanging="360"/>
      </w:pPr>
    </w:lvl>
    <w:lvl w:ilvl="7" w:tplc="B4A6D290" w:tentative="1">
      <w:start w:val="1"/>
      <w:numFmt w:val="lowerLetter"/>
      <w:lvlText w:val="%8."/>
      <w:lvlJc w:val="left"/>
      <w:pPr>
        <w:ind w:left="5400" w:hanging="360"/>
      </w:pPr>
    </w:lvl>
    <w:lvl w:ilvl="8" w:tplc="74E4C32C" w:tentative="1">
      <w:start w:val="1"/>
      <w:numFmt w:val="lowerRoman"/>
      <w:lvlText w:val="%9."/>
      <w:lvlJc w:val="right"/>
      <w:pPr>
        <w:ind w:left="6120" w:hanging="180"/>
      </w:pPr>
    </w:lvl>
  </w:abstractNum>
  <w:abstractNum w:abstractNumId="6" w15:restartNumberingAfterBreak="0">
    <w:nsid w:val="7A23506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1"/>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45"/>
    <w:rsid w:val="000E2A76"/>
    <w:rsid w:val="00980CF8"/>
    <w:rsid w:val="00B97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3FBD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E8094D"/>
    <w:pPr>
      <w:numPr>
        <w:numId w:val="1"/>
      </w:numPr>
    </w:pPr>
  </w:style>
  <w:style w:type="paragraph" w:styleId="ListParagraph">
    <w:name w:val="List Paragraph"/>
    <w:basedOn w:val="Normal"/>
    <w:uiPriority w:val="34"/>
    <w:qFormat/>
    <w:rsid w:val="004A12F7"/>
    <w:pPr>
      <w:spacing w:after="160" w:line="288" w:lineRule="auto"/>
      <w:ind w:left="720"/>
      <w:contextualSpacing/>
    </w:pPr>
    <w:rPr>
      <w:rFonts w:ascii="Calibri" w:eastAsia="Calibri" w:hAnsi="Calibri" w:cs="Times New Roman"/>
      <w:color w:val="5A5A5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Christian Leadership and Church Ministry</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J. Bredfeldt, PhD</dc:creator>
  <cp:lastModifiedBy>Antonio Stinner</cp:lastModifiedBy>
  <cp:revision>2</cp:revision>
  <dcterms:created xsi:type="dcterms:W3CDTF">2019-06-07T22:44:00Z</dcterms:created>
  <dcterms:modified xsi:type="dcterms:W3CDTF">2019-06-07T22:44:00Z</dcterms:modified>
</cp:coreProperties>
</file>